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8AD2A" w14:textId="2D409B63" w:rsidR="003F0E92" w:rsidRPr="00AC2ADD" w:rsidRDefault="003F0E92" w:rsidP="003F0E92">
      <w:pPr>
        <w:tabs>
          <w:tab w:val="right" w:pos="9639"/>
        </w:tabs>
        <w:spacing w:after="0" w:line="240" w:lineRule="auto"/>
        <w:rPr>
          <w:rFonts w:ascii="Times New Roman" w:eastAsia="SimSun" w:hAnsi="Times New Roman" w:cs="Times New Roman"/>
          <w:b/>
          <w:i/>
          <w:noProof/>
          <w:sz w:val="28"/>
          <w:szCs w:val="20"/>
          <w:lang w:val="en-GB"/>
        </w:rPr>
      </w:pPr>
      <w:bookmarkStart w:id="0" w:name="_Ref40444141"/>
      <w:bookmarkStart w:id="1" w:name="_Ref513450389"/>
      <w:r w:rsidRPr="00AC2ADD"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  <w:t>3GPP TSG-RAN WG1 Meeting #11</w:t>
      </w:r>
      <w:r w:rsidR="00DF1E3D"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  <w:t>5</w:t>
      </w:r>
      <w:r w:rsidRPr="00AC2ADD">
        <w:rPr>
          <w:rFonts w:ascii="Times New Roman" w:eastAsia="SimSun" w:hAnsi="Times New Roman" w:cs="Times New Roman"/>
          <w:b/>
          <w:i/>
          <w:noProof/>
          <w:sz w:val="24"/>
          <w:szCs w:val="20"/>
          <w:lang w:val="en-GB"/>
        </w:rPr>
        <w:t xml:space="preserve"> </w:t>
      </w:r>
      <w:r w:rsidRPr="00AC2ADD">
        <w:rPr>
          <w:rFonts w:ascii="Times New Roman" w:eastAsia="SimSun" w:hAnsi="Times New Roman" w:cs="Times New Roman"/>
          <w:b/>
          <w:i/>
          <w:noProof/>
          <w:sz w:val="28"/>
          <w:szCs w:val="20"/>
          <w:lang w:val="en-GB"/>
        </w:rPr>
        <w:tab/>
      </w:r>
      <w:r w:rsidR="00586D6B" w:rsidRPr="00586D6B">
        <w:rPr>
          <w:rFonts w:ascii="Times New Roman" w:eastAsia="SimSun" w:hAnsi="Times New Roman" w:cs="Times New Roman"/>
          <w:b/>
          <w:sz w:val="28"/>
          <w:szCs w:val="20"/>
          <w:lang w:val="en-GB"/>
        </w:rPr>
        <w:t>R1-2311923</w:t>
      </w:r>
    </w:p>
    <w:p w14:paraId="3F581A92" w14:textId="4DABF154" w:rsidR="003F0E92" w:rsidRPr="00AC2ADD" w:rsidRDefault="00DF1E3D" w:rsidP="003F0E92">
      <w:pPr>
        <w:spacing w:after="120" w:line="240" w:lineRule="auto"/>
        <w:outlineLvl w:val="0"/>
        <w:rPr>
          <w:rFonts w:ascii="Times New Roman" w:eastAsia="SimSun" w:hAnsi="Times New Roman" w:cs="Times New Roman"/>
          <w:b/>
          <w:noProof/>
          <w:sz w:val="24"/>
          <w:szCs w:val="20"/>
          <w:lang w:val="en-GB"/>
        </w:rPr>
      </w:pPr>
      <w:r>
        <w:rPr>
          <w:rFonts w:ascii="Times New Roman" w:eastAsia="SimSun" w:hAnsi="Times New Roman" w:cs="Times New Roman"/>
          <w:b/>
          <w:sz w:val="24"/>
          <w:szCs w:val="28"/>
          <w:lang w:val="en-GB"/>
        </w:rPr>
        <w:t>Chicago</w:t>
      </w:r>
      <w:r w:rsidR="003F0E92" w:rsidRPr="00AC2ADD">
        <w:rPr>
          <w:rFonts w:ascii="Times New Roman" w:eastAsia="SimSun" w:hAnsi="Times New Roman" w:cs="Times New Roman"/>
          <w:b/>
          <w:sz w:val="24"/>
          <w:szCs w:val="28"/>
          <w:lang w:val="en-GB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8"/>
          <w:lang w:val="en-GB"/>
        </w:rPr>
        <w:t>USA</w:t>
      </w:r>
      <w:r w:rsidR="003F0E92" w:rsidRPr="00AC2ADD">
        <w:rPr>
          <w:rFonts w:ascii="Times New Roman" w:eastAsia="SimSun" w:hAnsi="Times New Roman" w:cs="Times New Roman"/>
          <w:b/>
          <w:sz w:val="24"/>
          <w:szCs w:val="28"/>
          <w:lang w:val="en-GB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8"/>
          <w:lang w:val="en-GB"/>
        </w:rPr>
        <w:t>November</w:t>
      </w:r>
      <w:r w:rsidR="003F0E92" w:rsidRPr="00AC2ADD">
        <w:rPr>
          <w:rFonts w:ascii="Times New Roman" w:eastAsia="SimSun" w:hAnsi="Times New Roman" w:cs="Times New Roman"/>
          <w:b/>
          <w:sz w:val="24"/>
          <w:szCs w:val="28"/>
          <w:lang w:val="en-GB"/>
        </w:rPr>
        <w:t xml:space="preserve"> 13</w:t>
      </w:r>
      <w:r>
        <w:rPr>
          <w:rFonts w:ascii="Times New Roman" w:eastAsia="SimSun" w:hAnsi="Times New Roman" w:cs="Times New Roman"/>
          <w:b/>
          <w:sz w:val="24"/>
          <w:szCs w:val="28"/>
          <w:lang w:val="en-GB"/>
        </w:rPr>
        <w:t xml:space="preserve"> – 17</w:t>
      </w:r>
      <w:r w:rsidR="003F0E92" w:rsidRPr="00AC2ADD">
        <w:rPr>
          <w:rFonts w:ascii="Times New Roman" w:eastAsia="SimSun" w:hAnsi="Times New Roman" w:cs="Times New Roman"/>
          <w:b/>
          <w:sz w:val="24"/>
          <w:szCs w:val="28"/>
          <w:lang w:val="en-GB"/>
        </w:rPr>
        <w:t>, 2023</w:t>
      </w:r>
    </w:p>
    <w:p w14:paraId="3200259C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color w:val="000000"/>
          <w:szCs w:val="20"/>
          <w:lang w:val="en-GB"/>
        </w:rPr>
      </w:pPr>
    </w:p>
    <w:p w14:paraId="4AAFB1F4" w14:textId="4631319A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Title: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bookmarkStart w:id="2" w:name="OLE_LINK1"/>
      <w:r w:rsidR="00815877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Draft </w:t>
      </w:r>
      <w:r w:rsidR="00AC7CCE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r</w:t>
      </w:r>
      <w:r w:rsidR="00815877"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eply LS </w:t>
      </w:r>
      <w:r w:rsidR="009A77D6" w:rsidRPr="009A77D6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on RAN1 impacts </w:t>
      </w:r>
      <w:r w:rsidR="008D6906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concerning</w:t>
      </w:r>
      <w:r w:rsidR="009A77D6" w:rsidRPr="009A77D6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PHR reporting for</w:t>
      </w:r>
      <w:r w:rsidR="002A174C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actual and</w:t>
      </w:r>
      <w:r w:rsidR="009A77D6" w:rsidRPr="009A77D6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assumed PUSCH</w:t>
      </w:r>
      <w:r w:rsidR="008D6906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for coverage enhancement</w:t>
      </w:r>
    </w:p>
    <w:bookmarkEnd w:id="2"/>
    <w:p w14:paraId="514AC724" w14:textId="03D7FB2B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Response to: 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  <w:r w:rsidR="00272FFB" w:rsidRPr="00272FFB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R1-2311005</w:t>
      </w:r>
      <w:r w:rsidR="00272FFB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 xml:space="preserve"> (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R</w:t>
      </w:r>
      <w:r w:rsidR="00DF1E3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-23</w:t>
      </w:r>
      <w:r w:rsidR="00DF1E3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11616</w:t>
      </w:r>
      <w:r w:rsidR="00272FFB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)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,</w:t>
      </w:r>
    </w:p>
    <w:p w14:paraId="3CC68054" w14:textId="6D86B458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Release: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Rel-18</w:t>
      </w:r>
    </w:p>
    <w:p w14:paraId="2635DE99" w14:textId="1A1AE11C" w:rsidR="003F0E92" w:rsidRPr="008365AB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US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Work Item: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8365AB">
        <w:rPr>
          <w:rFonts w:ascii="Times New Roman" w:hAnsi="Times New Roman" w:cs="Times New Roman"/>
          <w:bCs/>
          <w:color w:val="000000" w:themeColor="text1"/>
          <w:lang w:val="en-US" w:eastAsia="zh-CN"/>
        </w:rPr>
        <w:t>NR_cov_enh2-Core</w:t>
      </w:r>
    </w:p>
    <w:p w14:paraId="7BA96361" w14:textId="77777777" w:rsidR="003F0E92" w:rsidRPr="008365AB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US"/>
        </w:rPr>
      </w:pPr>
    </w:p>
    <w:p w14:paraId="2C566B3D" w14:textId="64ACA46F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Source: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="00FD0011" w:rsidRPr="008365AB">
        <w:rPr>
          <w:rFonts w:ascii="Times New Roman" w:eastAsia="SimSun" w:hAnsi="Times New Roman" w:cs="Times New Roman"/>
          <w:bCs/>
          <w:szCs w:val="20"/>
          <w:lang w:val="en-US"/>
        </w:rPr>
        <w:t>3GPP TSG-</w:t>
      </w:r>
      <w:r w:rsidR="00FD0011"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="00FD0011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1</w:t>
      </w:r>
    </w:p>
    <w:p w14:paraId="0A5CC553" w14:textId="70D7F6B8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To: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8365AB">
        <w:rPr>
          <w:rFonts w:ascii="Times New Roman" w:eastAsia="SimSun" w:hAnsi="Times New Roman" w:cs="Times New Roman"/>
          <w:bCs/>
          <w:szCs w:val="20"/>
          <w:lang w:val="en-US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 WG</w:t>
      </w:r>
      <w:r w:rsidR="00DF1E3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</w:t>
      </w:r>
    </w:p>
    <w:p w14:paraId="6DE82AF3" w14:textId="2820F1A6" w:rsidR="00D51360" w:rsidRPr="00AC2ADD" w:rsidRDefault="00D51360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CC: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ab/>
      </w:r>
    </w:p>
    <w:p w14:paraId="240AC38A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  <w:lang w:val="en-GB"/>
        </w:rPr>
      </w:pPr>
    </w:p>
    <w:p w14:paraId="4BFC5C6D" w14:textId="77777777" w:rsidR="003F0E92" w:rsidRPr="00AC2ADD" w:rsidRDefault="003F0E92" w:rsidP="003F0E92">
      <w:pPr>
        <w:tabs>
          <w:tab w:val="left" w:pos="2268"/>
        </w:tabs>
        <w:spacing w:after="0" w:line="240" w:lineRule="auto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Contact Person: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</w:p>
    <w:p w14:paraId="2B728C87" w14:textId="4E938FCD" w:rsidR="003F0E92" w:rsidRPr="00AC2ADD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Name: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161F36" w:rsidRPr="00AC2ADD">
        <w:rPr>
          <w:rFonts w:ascii="Times New Roman" w:eastAsia="SimSun" w:hAnsi="Times New Roman" w:cs="Times New Roman"/>
          <w:bCs/>
          <w:szCs w:val="20"/>
          <w:lang w:val="en-GB"/>
        </w:rPr>
        <w:t>Quang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</w:t>
      </w:r>
      <w:r w:rsidR="00161F36" w:rsidRPr="00AC2ADD">
        <w:rPr>
          <w:rFonts w:ascii="Times New Roman" w:eastAsia="SimSun" w:hAnsi="Times New Roman" w:cs="Times New Roman"/>
          <w:bCs/>
          <w:szCs w:val="20"/>
          <w:lang w:val="en-GB"/>
        </w:rPr>
        <w:t>Nhan</w:t>
      </w:r>
    </w:p>
    <w:p w14:paraId="6485E318" w14:textId="2758C18D" w:rsidR="003F0E92" w:rsidRPr="00E37514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ascii="Times New Roman" w:eastAsia="SimSun" w:hAnsi="Times New Roman" w:cs="Times New Roman"/>
          <w:bCs/>
          <w:szCs w:val="20"/>
        </w:rPr>
      </w:pPr>
      <w:r w:rsidRPr="00E37514">
        <w:rPr>
          <w:rFonts w:ascii="Times New Roman" w:eastAsia="SimSun" w:hAnsi="Times New Roman" w:cs="Times New Roman"/>
          <w:b/>
          <w:szCs w:val="20"/>
        </w:rPr>
        <w:t>E-mail Address:</w:t>
      </w:r>
      <w:r w:rsidRPr="00E37514">
        <w:rPr>
          <w:rFonts w:ascii="Times New Roman" w:eastAsia="SimSun" w:hAnsi="Times New Roman" w:cs="Times New Roman"/>
          <w:bCs/>
          <w:szCs w:val="20"/>
        </w:rPr>
        <w:tab/>
      </w:r>
      <w:r w:rsidR="00161F36" w:rsidRPr="00E37514">
        <w:rPr>
          <w:rFonts w:ascii="Times New Roman" w:eastAsia="SimSun" w:hAnsi="Times New Roman" w:cs="Times New Roman"/>
          <w:bCs/>
          <w:szCs w:val="20"/>
        </w:rPr>
        <w:t>nhat-quang</w:t>
      </w:r>
      <w:r w:rsidRPr="00E37514">
        <w:rPr>
          <w:rFonts w:ascii="Times New Roman" w:eastAsia="SimSun" w:hAnsi="Times New Roman" w:cs="Times New Roman"/>
          <w:bCs/>
          <w:szCs w:val="20"/>
        </w:rPr>
        <w:t>.</w:t>
      </w:r>
      <w:r w:rsidR="00161F36" w:rsidRPr="00E37514">
        <w:rPr>
          <w:rFonts w:ascii="Times New Roman" w:eastAsia="SimSun" w:hAnsi="Times New Roman" w:cs="Times New Roman"/>
          <w:bCs/>
          <w:szCs w:val="20"/>
        </w:rPr>
        <w:t>nhan</w:t>
      </w:r>
      <w:r w:rsidRPr="00E37514">
        <w:rPr>
          <w:rFonts w:ascii="Times New Roman" w:eastAsia="SimSun" w:hAnsi="Times New Roman" w:cs="Times New Roman"/>
          <w:bCs/>
          <w:szCs w:val="20"/>
        </w:rPr>
        <w:t>@</w:t>
      </w:r>
      <w:r w:rsidR="00161F36" w:rsidRPr="00E37514">
        <w:rPr>
          <w:rFonts w:ascii="Times New Roman" w:eastAsia="SimSun" w:hAnsi="Times New Roman" w:cs="Times New Roman"/>
          <w:bCs/>
          <w:szCs w:val="20"/>
        </w:rPr>
        <w:t>nokia</w:t>
      </w:r>
      <w:r w:rsidRPr="00E37514">
        <w:rPr>
          <w:rFonts w:ascii="Times New Roman" w:eastAsia="SimSun" w:hAnsi="Times New Roman" w:cs="Times New Roman"/>
          <w:bCs/>
          <w:szCs w:val="20"/>
        </w:rPr>
        <w:t>.com</w:t>
      </w:r>
    </w:p>
    <w:p w14:paraId="7F65F791" w14:textId="77777777" w:rsidR="003F0E92" w:rsidRPr="00272FFB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szCs w:val="20"/>
        </w:rPr>
      </w:pPr>
    </w:p>
    <w:p w14:paraId="05D76C7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Attachments: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  <w:t>None</w:t>
      </w:r>
    </w:p>
    <w:p w14:paraId="3467DAC8" w14:textId="77777777" w:rsidR="003F0E92" w:rsidRPr="00AC2ADD" w:rsidRDefault="003F0E92" w:rsidP="003F0E92">
      <w:pPr>
        <w:pBdr>
          <w:bottom w:val="single" w:sz="4" w:space="1" w:color="auto"/>
        </w:pBdr>
        <w:spacing w:after="0" w:line="240" w:lineRule="auto"/>
        <w:rPr>
          <w:rFonts w:ascii="Times New Roman" w:eastAsia="SimSun" w:hAnsi="Times New Roman" w:cs="Times New Roman"/>
          <w:szCs w:val="20"/>
          <w:lang w:val="en-GB"/>
        </w:rPr>
      </w:pPr>
    </w:p>
    <w:p w14:paraId="0F40F92F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szCs w:val="20"/>
          <w:lang w:val="en-GB"/>
        </w:rPr>
      </w:pPr>
    </w:p>
    <w:p w14:paraId="198F6A85" w14:textId="6B1250C6" w:rsidR="00AC2ADD" w:rsidRPr="00AC2ADD" w:rsidRDefault="003F0E92" w:rsidP="00AC2ADD">
      <w:pPr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1. Overall Description:</w:t>
      </w:r>
    </w:p>
    <w:p w14:paraId="5C6E3759" w14:textId="1D108DB8" w:rsidR="00757B27" w:rsidRDefault="003F0E92" w:rsidP="00A86CD9">
      <w:pPr>
        <w:spacing w:before="120" w:after="120" w:line="276" w:lineRule="auto"/>
        <w:jc w:val="both"/>
        <w:rPr>
          <w:rFonts w:ascii="Times New Roman" w:hAnsi="Times New Roman" w:cs="Times New Roman"/>
          <w:szCs w:val="20"/>
          <w:lang w:val="en-GB"/>
        </w:rPr>
      </w:pPr>
      <w:r w:rsidRPr="00AC2ADD">
        <w:rPr>
          <w:rFonts w:ascii="Times New Roman" w:hAnsi="Times New Roman" w:cs="Times New Roman"/>
          <w:szCs w:val="20"/>
          <w:lang w:val="en-GB"/>
        </w:rPr>
        <w:t>In [1]</w:t>
      </w:r>
      <w:r w:rsidR="00757B27">
        <w:rPr>
          <w:rFonts w:ascii="Times New Roman" w:hAnsi="Times New Roman" w:cs="Times New Roman"/>
          <w:szCs w:val="20"/>
          <w:lang w:val="en-GB"/>
        </w:rPr>
        <w:t xml:space="preserve">, RAN2 asked RAN1 to inform RAN2 if a UE reporting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 w:cs="Times New Roman"/>
                <w:szCs w:val="20"/>
                <w:lang w:val="en-GB"/>
              </w:rPr>
              <m:t>CMAX</m:t>
            </m:r>
          </m:sub>
        </m:sSub>
      </m:oMath>
      <w:r w:rsidR="00757B27">
        <w:rPr>
          <w:rFonts w:ascii="Times New Roman" w:eastAsiaTheme="minorEastAsia" w:hAnsi="Times New Roman" w:cs="Times New Roman"/>
          <w:szCs w:val="20"/>
          <w:lang w:val="en-GB"/>
        </w:rPr>
        <w:t xml:space="preserve"> for actual and assumed PUSCH to support the CA/DC scenario has any impact to RAN1’s design in addition to that of the single carrier case</w:t>
      </w:r>
      <w:r w:rsidR="00161F36" w:rsidRPr="00AC2ADD">
        <w:rPr>
          <w:rFonts w:ascii="Times New Roman" w:hAnsi="Times New Roman" w:cs="Times New Roman"/>
          <w:szCs w:val="20"/>
          <w:lang w:val="en-GB"/>
        </w:rPr>
        <w:t>.</w:t>
      </w:r>
    </w:p>
    <w:p w14:paraId="7AE9BD6F" w14:textId="7EB935EC" w:rsidR="003F0E92" w:rsidRPr="00090C1A" w:rsidRDefault="00A86CD9" w:rsidP="00A86CD9">
      <w:pPr>
        <w:spacing w:before="120" w:after="120" w:line="276" w:lineRule="auto"/>
        <w:jc w:val="both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 xml:space="preserve">RAN1 confirm that </w:t>
      </w:r>
      <w:r>
        <w:rPr>
          <w:rFonts w:ascii="Times New Roman" w:eastAsiaTheme="minorEastAsia" w:hAnsi="Times New Roman" w:cs="Times New Roman"/>
          <w:szCs w:val="20"/>
          <w:lang w:val="en-GB"/>
        </w:rPr>
        <w:t>RAN1’s design for dynamic switching between DFT-s-OFDM and CP-OFDM should work for both CA/DC and non-CA/DC scenario</w:t>
      </w:r>
      <w:r w:rsidR="00B505C4">
        <w:rPr>
          <w:rFonts w:ascii="Times New Roman" w:eastAsiaTheme="minorEastAsia" w:hAnsi="Times New Roman" w:cs="Times New Roman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Cs w:val="20"/>
          <w:lang w:val="en-GB"/>
        </w:rPr>
        <w:t>.</w:t>
      </w:r>
      <w:r w:rsidR="00090C1A">
        <w:rPr>
          <w:rFonts w:ascii="Times New Roman" w:hAnsi="Times New Roman" w:cs="Times New Roman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Cs w:val="20"/>
          <w:lang w:val="en-GB"/>
        </w:rPr>
        <w:t xml:space="preserve">For the PHR reporting for actual and assumed PUSCH, the design is up to RAN2 and </w:t>
      </w:r>
      <w:r w:rsidR="00753F5B" w:rsidRPr="00AC2ADD">
        <w:rPr>
          <w:rFonts w:ascii="Times New Roman" w:hAnsi="Times New Roman" w:cs="Times New Roman"/>
          <w:szCs w:val="20"/>
          <w:lang w:val="en-GB"/>
        </w:rPr>
        <w:t>RAN1 ha</w:t>
      </w:r>
      <w:r w:rsidR="00090C1A">
        <w:rPr>
          <w:rFonts w:ascii="Times New Roman" w:hAnsi="Times New Roman" w:cs="Times New Roman"/>
          <w:szCs w:val="20"/>
          <w:lang w:val="en-GB"/>
        </w:rPr>
        <w:t>ve</w:t>
      </w:r>
      <w:r w:rsidR="00753F5B" w:rsidRPr="00AC2ADD">
        <w:rPr>
          <w:rFonts w:ascii="Times New Roman" w:hAnsi="Times New Roman" w:cs="Times New Roman"/>
          <w:szCs w:val="20"/>
          <w:lang w:val="en-GB"/>
        </w:rPr>
        <w:t xml:space="preserve"> not found any RAN1 impact </w:t>
      </w:r>
      <w:r>
        <w:rPr>
          <w:rFonts w:ascii="Times New Roman" w:hAnsi="Times New Roman" w:cs="Times New Roman"/>
          <w:szCs w:val="20"/>
          <w:lang w:val="en-GB"/>
        </w:rPr>
        <w:t>to support this feature for CA/DC scenario.</w:t>
      </w:r>
    </w:p>
    <w:p w14:paraId="770F49CF" w14:textId="77777777" w:rsidR="00AC2ADD" w:rsidRPr="00AC2ADD" w:rsidRDefault="00AC2ADD" w:rsidP="00AC2ADD">
      <w:pPr>
        <w:rPr>
          <w:rFonts w:ascii="Times New Roman" w:hAnsi="Times New Roman" w:cs="Times New Roman"/>
          <w:szCs w:val="20"/>
          <w:lang w:val="en-GB"/>
        </w:rPr>
      </w:pPr>
    </w:p>
    <w:p w14:paraId="741534E5" w14:textId="77777777" w:rsidR="003F0E92" w:rsidRPr="00AC2ADD" w:rsidRDefault="003F0E92" w:rsidP="00D20DAF">
      <w:pPr>
        <w:keepNext/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2. Actions:</w:t>
      </w:r>
    </w:p>
    <w:p w14:paraId="6C9B32D8" w14:textId="662E3F00" w:rsidR="003F0E92" w:rsidRPr="00AC2ADD" w:rsidRDefault="003F0E92" w:rsidP="00D20DAF">
      <w:pPr>
        <w:keepNext/>
        <w:spacing w:after="12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To RAN</w:t>
      </w:r>
      <w:r w:rsidR="00A86CD9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2</w:t>
      </w:r>
      <w:r w:rsidRPr="00AC2ADD">
        <w:rPr>
          <w:rFonts w:ascii="Times New Roman" w:eastAsia="SimSun" w:hAnsi="Times New Roman" w:cs="Times New Roman"/>
          <w:b/>
          <w:color w:val="000000"/>
          <w:szCs w:val="20"/>
          <w:lang w:val="en-GB"/>
        </w:rPr>
        <w:t>:</w:t>
      </w:r>
    </w:p>
    <w:p w14:paraId="18FA79D7" w14:textId="5E318C23" w:rsidR="003F0E92" w:rsidRPr="00AC2ADD" w:rsidRDefault="003F0E92" w:rsidP="00D51360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>RAN1 respectfully request RAN</w:t>
      </w:r>
      <w:r w:rsidR="002A174C">
        <w:rPr>
          <w:rFonts w:ascii="Times New Roman" w:hAnsi="Times New Roman" w:cs="Times New Roman"/>
          <w:bCs/>
          <w:color w:val="000000"/>
          <w:szCs w:val="20"/>
          <w:lang w:val="en-GB"/>
        </w:rPr>
        <w:t>2</w:t>
      </w:r>
      <w:r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 to take the above information into account in their future work </w:t>
      </w:r>
      <w:r w:rsidR="00D51360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on </w:t>
      </w:r>
      <w:r w:rsidR="00A86CD9">
        <w:rPr>
          <w:rFonts w:ascii="Times New Roman" w:hAnsi="Times New Roman" w:cs="Times New Roman"/>
          <w:bCs/>
          <w:szCs w:val="20"/>
          <w:lang w:val="en-GB"/>
        </w:rPr>
        <w:t>PHR</w:t>
      </w:r>
      <w:r w:rsidR="00AC2ADD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 reporting</w:t>
      </w:r>
      <w:r w:rsidR="00A86CD9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 for </w:t>
      </w:r>
      <w:r w:rsidR="002A174C">
        <w:rPr>
          <w:rFonts w:ascii="Times New Roman" w:hAnsi="Times New Roman" w:cs="Times New Roman"/>
          <w:bCs/>
          <w:color w:val="000000"/>
          <w:szCs w:val="20"/>
          <w:lang w:val="en-GB"/>
        </w:rPr>
        <w:t xml:space="preserve">actual and </w:t>
      </w:r>
      <w:r w:rsidR="00A86CD9">
        <w:rPr>
          <w:rFonts w:ascii="Times New Roman" w:hAnsi="Times New Roman" w:cs="Times New Roman"/>
          <w:bCs/>
          <w:color w:val="000000"/>
          <w:szCs w:val="20"/>
          <w:lang w:val="en-GB"/>
        </w:rPr>
        <w:t>assumed PUSCH</w:t>
      </w:r>
      <w:r w:rsidR="00AC2ADD" w:rsidRPr="00AC2ADD">
        <w:rPr>
          <w:rFonts w:ascii="Times New Roman" w:hAnsi="Times New Roman" w:cs="Times New Roman"/>
          <w:bCs/>
          <w:color w:val="000000"/>
          <w:szCs w:val="20"/>
          <w:lang w:val="en-GB"/>
        </w:rPr>
        <w:t>.</w:t>
      </w:r>
    </w:p>
    <w:p w14:paraId="5C20D9D6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  <w:lang w:val="en-GB"/>
        </w:rPr>
      </w:pPr>
    </w:p>
    <w:p w14:paraId="7351D170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  <w:lang w:val="en-GB"/>
        </w:rPr>
      </w:pPr>
    </w:p>
    <w:p w14:paraId="24DCA8B4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3. Date of Next TSG-RAN WG1 Meetings:</w:t>
      </w:r>
    </w:p>
    <w:p w14:paraId="121EC402" w14:textId="5AAF37CA" w:rsidR="003F0E92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TSG-RAN</w:t>
      </w:r>
      <w:r w:rsidRPr="00AC2ADD">
        <w:rPr>
          <w:rFonts w:ascii="Times New Roman" w:eastAsia="SimSun" w:hAnsi="Times New Roman" w:cs="Times New Roman"/>
          <w:szCs w:val="20"/>
          <w:lang w:val="en-GB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#116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February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26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– March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1,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202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4</w:t>
      </w:r>
      <w:r w:rsidR="00004942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Athens, Greece</w:t>
      </w:r>
    </w:p>
    <w:p w14:paraId="61225C65" w14:textId="778F2BF7" w:rsidR="00AC7CCE" w:rsidRPr="00AC2ADD" w:rsidRDefault="00AC7CCE" w:rsidP="00AC7CCE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TSG-RAN</w:t>
      </w:r>
      <w:r w:rsidRPr="00AC2ADD">
        <w:rPr>
          <w:rFonts w:ascii="Times New Roman" w:eastAsia="SimSun" w:hAnsi="Times New Roman" w:cs="Times New Roman"/>
          <w:szCs w:val="20"/>
          <w:lang w:val="en-GB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#116</w:t>
      </w:r>
      <w:r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-bis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April 15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– </w:t>
      </w:r>
      <w:r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April 19,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 xml:space="preserve"> 202</w:t>
      </w:r>
      <w:r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>4</w:t>
      </w:r>
      <w:r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</w:r>
      <w:r>
        <w:rPr>
          <w:rFonts w:ascii="Times New Roman" w:eastAsia="SimSun" w:hAnsi="Times New Roman" w:cs="Times New Roman"/>
          <w:bCs/>
          <w:color w:val="000000"/>
          <w:szCs w:val="20"/>
          <w:lang w:val="en-GB"/>
        </w:rPr>
        <w:tab/>
        <w:t>China</w:t>
      </w:r>
    </w:p>
    <w:p w14:paraId="54DDEEE3" w14:textId="77777777" w:rsidR="00AC7CCE" w:rsidRPr="00AC2ADD" w:rsidRDefault="00AC7CCE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  <w:lang w:val="en-GB"/>
        </w:rPr>
      </w:pPr>
    </w:p>
    <w:p w14:paraId="41522F42" w14:textId="77777777" w:rsidR="003F0E92" w:rsidRPr="00AC2ADD" w:rsidRDefault="003F0E92" w:rsidP="003F0E92">
      <w:pPr>
        <w:rPr>
          <w:rFonts w:ascii="Times New Roman" w:hAnsi="Times New Roman" w:cs="Times New Roman"/>
          <w:lang w:val="en-GB"/>
        </w:rPr>
      </w:pPr>
    </w:p>
    <w:p w14:paraId="08EBC91A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AC2ADD">
        <w:rPr>
          <w:rFonts w:ascii="Times New Roman" w:eastAsia="SimSun" w:hAnsi="Times New Roman" w:cs="Times New Roman"/>
          <w:b/>
          <w:szCs w:val="20"/>
          <w:lang w:val="en-GB"/>
        </w:rPr>
        <w:t>4. References</w:t>
      </w:r>
    </w:p>
    <w:p w14:paraId="6F26CB6C" w14:textId="50E0002C" w:rsidR="00407CD8" w:rsidRPr="008365AB" w:rsidRDefault="003F0E92" w:rsidP="00D51360">
      <w:pPr>
        <w:spacing w:after="120" w:line="240" w:lineRule="auto"/>
        <w:ind w:left="564" w:hanging="564"/>
        <w:rPr>
          <w:rFonts w:ascii="Times New Roman" w:hAnsi="Times New Roman" w:cs="Times New Roman"/>
          <w:lang w:val="en-US"/>
        </w:rPr>
      </w:pP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[1]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ab/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R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2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-23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11616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>, “</w:t>
      </w:r>
      <w:r w:rsidR="00D51360" w:rsidRPr="008365AB">
        <w:rPr>
          <w:rFonts w:ascii="Times New Roman" w:hAnsi="Times New Roman" w:cs="Times New Roman"/>
          <w:bCs/>
          <w:lang w:val="en-US"/>
        </w:rPr>
        <w:t xml:space="preserve">LS </w:t>
      </w:r>
      <w:r w:rsidR="00DF1E3D" w:rsidRPr="008365AB">
        <w:rPr>
          <w:rFonts w:ascii="Times New Roman" w:hAnsi="Times New Roman" w:cs="Times New Roman"/>
          <w:bCs/>
          <w:lang w:val="en-US"/>
        </w:rPr>
        <w:t>to RAN1 on PHR reporting</w:t>
      </w:r>
      <w:r w:rsidR="00D51360" w:rsidRPr="008365AB">
        <w:rPr>
          <w:rFonts w:ascii="Times New Roman" w:hAnsi="Times New Roman" w:cs="Times New Roman"/>
          <w:bCs/>
          <w:lang w:val="en-US"/>
        </w:rPr>
        <w:t>”</w:t>
      </w:r>
      <w:r w:rsidR="00D51360"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, 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RAN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2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(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InterDigital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), 3GPP TSG RAN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2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#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123</w:t>
      </w:r>
      <w:r w:rsidR="008365AB">
        <w:rPr>
          <w:rFonts w:ascii="Times New Roman" w:eastAsia="SimSun" w:hAnsi="Times New Roman" w:cs="Times New Roman"/>
          <w:bCs/>
          <w:szCs w:val="20"/>
          <w:lang w:val="en-GB"/>
        </w:rPr>
        <w:t>-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bis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, 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Xiamen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, 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China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, 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October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 xml:space="preserve"> </w:t>
      </w:r>
      <w:r w:rsidR="00DF1E3D">
        <w:rPr>
          <w:rFonts w:ascii="Times New Roman" w:eastAsia="SimSun" w:hAnsi="Times New Roman" w:cs="Times New Roman"/>
          <w:bCs/>
          <w:szCs w:val="20"/>
          <w:lang w:val="en-GB"/>
        </w:rPr>
        <w:t>09 – 13</w:t>
      </w:r>
      <w:r w:rsidRPr="00AC2ADD">
        <w:rPr>
          <w:rFonts w:ascii="Times New Roman" w:eastAsia="SimSun" w:hAnsi="Times New Roman" w:cs="Times New Roman"/>
          <w:bCs/>
          <w:szCs w:val="20"/>
          <w:lang w:val="en-GB"/>
        </w:rPr>
        <w:t>, 2023.</w:t>
      </w:r>
      <w:bookmarkEnd w:id="0"/>
      <w:bookmarkEnd w:id="1"/>
    </w:p>
    <w:sectPr w:rsidR="00407CD8" w:rsidRPr="008365A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55F7" w14:textId="77777777" w:rsidR="00FD35F5" w:rsidRDefault="00FD35F5">
      <w:r>
        <w:separator/>
      </w:r>
    </w:p>
  </w:endnote>
  <w:endnote w:type="continuationSeparator" w:id="0">
    <w:p w14:paraId="3024F1AC" w14:textId="77777777" w:rsidR="00FD35F5" w:rsidRDefault="00FD35F5">
      <w:r>
        <w:continuationSeparator/>
      </w:r>
    </w:p>
  </w:endnote>
  <w:endnote w:type="continuationNotice" w:id="1">
    <w:p w14:paraId="14348D52" w14:textId="77777777" w:rsidR="00FD35F5" w:rsidRDefault="00FD35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60AB" w14:textId="77777777" w:rsidR="002A174C" w:rsidRDefault="00A304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8C42" w14:textId="77777777" w:rsidR="00FD35F5" w:rsidRDefault="00FD35F5">
      <w:r>
        <w:separator/>
      </w:r>
    </w:p>
  </w:footnote>
  <w:footnote w:type="continuationSeparator" w:id="0">
    <w:p w14:paraId="73E9A80B" w14:textId="77777777" w:rsidR="00FD35F5" w:rsidRDefault="00FD35F5">
      <w:r>
        <w:continuationSeparator/>
      </w:r>
    </w:p>
  </w:footnote>
  <w:footnote w:type="continuationNotice" w:id="1">
    <w:p w14:paraId="732C5E73" w14:textId="77777777" w:rsidR="00FD35F5" w:rsidRDefault="00FD35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AAD" w14:textId="77777777" w:rsidR="002A174C" w:rsidRDefault="00A304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4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2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7"/>
  </w:num>
  <w:num w:numId="3" w16cid:durableId="1548296346">
    <w:abstractNumId w:val="11"/>
  </w:num>
  <w:num w:numId="4" w16cid:durableId="842276849">
    <w:abstractNumId w:val="12"/>
  </w:num>
  <w:num w:numId="5" w16cid:durableId="2092460705">
    <w:abstractNumId w:val="8"/>
  </w:num>
  <w:num w:numId="6" w16cid:durableId="106971851">
    <w:abstractNumId w:val="15"/>
  </w:num>
  <w:num w:numId="7" w16cid:durableId="346760233">
    <w:abstractNumId w:val="21"/>
  </w:num>
  <w:num w:numId="8" w16cid:durableId="166672919">
    <w:abstractNumId w:val="9"/>
  </w:num>
  <w:num w:numId="9" w16cid:durableId="2111969982">
    <w:abstractNumId w:val="18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3"/>
  </w:num>
  <w:num w:numId="13" w16cid:durableId="1359308316">
    <w:abstractNumId w:val="22"/>
  </w:num>
  <w:num w:numId="14" w16cid:durableId="2085831411">
    <w:abstractNumId w:val="7"/>
  </w:num>
  <w:num w:numId="15" w16cid:durableId="108286603">
    <w:abstractNumId w:val="20"/>
  </w:num>
  <w:num w:numId="16" w16cid:durableId="1560168496">
    <w:abstractNumId w:val="25"/>
  </w:num>
  <w:num w:numId="17" w16cid:durableId="626394344">
    <w:abstractNumId w:val="19"/>
  </w:num>
  <w:num w:numId="18" w16cid:durableId="1118913039">
    <w:abstractNumId w:val="27"/>
  </w:num>
  <w:num w:numId="19" w16cid:durableId="256329074">
    <w:abstractNumId w:val="5"/>
  </w:num>
  <w:num w:numId="20" w16cid:durableId="1045179714">
    <w:abstractNumId w:val="24"/>
  </w:num>
  <w:num w:numId="21" w16cid:durableId="749431104">
    <w:abstractNumId w:val="16"/>
  </w:num>
  <w:num w:numId="22" w16cid:durableId="1573813905">
    <w:abstractNumId w:val="14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6"/>
  </w:num>
  <w:num w:numId="26" w16cid:durableId="1553034538">
    <w:abstractNumId w:val="6"/>
  </w:num>
  <w:num w:numId="27" w16cid:durableId="677192310">
    <w:abstractNumId w:val="23"/>
  </w:num>
  <w:num w:numId="28" w16cid:durableId="599683052">
    <w:abstractNumId w:val="3"/>
  </w:num>
  <w:num w:numId="29" w16cid:durableId="990595681">
    <w:abstractNumId w:val="28"/>
  </w:num>
  <w:num w:numId="30" w16cid:durableId="44265590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942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C1A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1F36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B19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A4E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2FFB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74C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C1B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B44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0E92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6D6B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390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2C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BAE"/>
    <w:rsid w:val="007005FA"/>
    <w:rsid w:val="007009F8"/>
    <w:rsid w:val="00701685"/>
    <w:rsid w:val="00701A1C"/>
    <w:rsid w:val="00702400"/>
    <w:rsid w:val="00702659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1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3F5B"/>
    <w:rsid w:val="0075401B"/>
    <w:rsid w:val="007540ED"/>
    <w:rsid w:val="00754D25"/>
    <w:rsid w:val="0075534F"/>
    <w:rsid w:val="00756D5F"/>
    <w:rsid w:val="007571E1"/>
    <w:rsid w:val="007578ED"/>
    <w:rsid w:val="00757B27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A67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77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AB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28F4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06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906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7D6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471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CD9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487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ADD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CCE"/>
    <w:rsid w:val="00AC7D3F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1C7"/>
    <w:rsid w:val="00AD7E3D"/>
    <w:rsid w:val="00AE0129"/>
    <w:rsid w:val="00AE0494"/>
    <w:rsid w:val="00AE05A5"/>
    <w:rsid w:val="00AE0800"/>
    <w:rsid w:val="00AE09C6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21B0"/>
    <w:rsid w:val="00B1266F"/>
    <w:rsid w:val="00B12CB2"/>
    <w:rsid w:val="00B1386A"/>
    <w:rsid w:val="00B13BD0"/>
    <w:rsid w:val="00B149B6"/>
    <w:rsid w:val="00B14ECA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5C4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87A71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92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DAF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360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1E3D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514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938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011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5F5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5A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fr-FR"/>
      <w14:ligatures w14:val="standardContextual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65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65AB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link w:val="FooterChar"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Cs w:val="24"/>
      <w:lang w:val="en-GB"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F0E92"/>
    <w:rPr>
      <w:rFonts w:ascii="Arial" w:hAnsi="Arial" w:cs="Arial"/>
      <w:b/>
      <w:bCs/>
      <w:i/>
      <w:i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88394B-05F0-4551-8E4B-88568D859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D8BA2E-2E93-40B3-8ABD-855A06366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D05ED-284C-400F-85A5-1821F5344B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2023-10-11T02:42:00Z</dcterms:created>
  <dcterms:modified xsi:type="dcterms:W3CDTF">2023-11-03T10:07:00Z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